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7946BE54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874384">
              <w:rPr>
                <w:rFonts w:ascii="Arial" w:hAnsi="Arial" w:cs="Arial"/>
                <w:b/>
              </w:rPr>
              <w:t xml:space="preserve"> Le Mont du </w:t>
            </w:r>
            <w:r w:rsidR="00B0465F">
              <w:rPr>
                <w:rFonts w:ascii="Arial" w:hAnsi="Arial" w:cs="Arial"/>
                <w:b/>
              </w:rPr>
              <w:t>Lac des Cygnes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2E8D4B0F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B0465F">
              <w:rPr>
                <w:rFonts w:ascii="Arial" w:hAnsi="Arial" w:cs="Arial"/>
                <w:b/>
              </w:rPr>
              <w:t>3051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16F1E16B" w:rsidR="00BF628A" w:rsidRDefault="00FE28B8">
            <w:r>
              <w:t>Utiliser la règle d’une droite pour déterminer un point de rencontre.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0342AD35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B7396F">
              <w:rPr>
                <w:rFonts w:ascii="Arial" w:hAnsi="Arial" w:cs="Arial"/>
              </w:rPr>
              <w:t>En cours de formation ou en fin de parcours</w:t>
            </w:r>
          </w:p>
          <w:p w14:paraId="64A8AC3B" w14:textId="0313CC4D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>ive</w:t>
            </w:r>
            <w:r w:rsidR="00FE28B8">
              <w:rPr>
                <w:rFonts w:ascii="Arial" w:hAnsi="Arial" w:cs="Arial"/>
              </w:rPr>
              <w:t>au de complexité de la tâche : Moyen</w:t>
            </w:r>
          </w:p>
          <w:p w14:paraId="35E4422E" w14:textId="40B0393B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FE28B8">
              <w:rPr>
                <w:rFonts w:ascii="Arial" w:hAnsi="Arial" w:cs="Arial"/>
              </w:rPr>
              <w:t xml:space="preserve"> Méthode de comparaison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03A1EFE5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2DE5F2C7" w14:textId="77777777" w:rsidR="00FE28B8" w:rsidRDefault="00FE28B8" w:rsidP="0C562D38">
            <w:pPr>
              <w:pStyle w:val="paragraph"/>
              <w:jc w:val="both"/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Faire une esquisse graphique à partir des données fournies</w:t>
            </w:r>
          </w:p>
          <w:p w14:paraId="40B4614F" w14:textId="368F2E09" w:rsidR="0C562D38" w:rsidRDefault="0C562D38" w:rsidP="0C562D38">
            <w:pPr>
              <w:pStyle w:val="paragraph"/>
              <w:jc w:val="both"/>
              <w:rPr>
                <w:rFonts w:ascii="Arial" w:hAnsi="Arial" w:cs="Arial"/>
                <w:b/>
                <w:bCs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40BFD0AD" w14:textId="1D24539A" w:rsidR="00C710D7" w:rsidRPr="00FE28B8" w:rsidRDefault="00FE28B8" w:rsidP="00FE28B8">
            <w:pPr>
              <w:pStyle w:val="paragraph"/>
              <w:numPr>
                <w:ilvl w:val="0"/>
                <w:numId w:val="12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Reconnaitre le potentiel de la règle comme moyen efficace pour trouver des valeurs inconnues</w:t>
            </w:r>
          </w:p>
          <w:p w14:paraId="6974D43F" w14:textId="77777777" w:rsidR="00FE28B8" w:rsidRPr="00FE28B8" w:rsidRDefault="00FE28B8" w:rsidP="00FE28B8">
            <w:pPr>
              <w:pStyle w:val="paragraph"/>
              <w:numPr>
                <w:ilvl w:val="0"/>
                <w:numId w:val="12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Reconnaitre le potentiel du système d’équations comme moyen efficace pour trouver des valeurs inconnues</w:t>
            </w:r>
          </w:p>
          <w:p w14:paraId="4B4DA328" w14:textId="77777777" w:rsidR="00FE28B8" w:rsidRPr="00FE28B8" w:rsidRDefault="00FE28B8" w:rsidP="00FE28B8">
            <w:pPr>
              <w:pStyle w:val="paragraph"/>
              <w:numPr>
                <w:ilvl w:val="0"/>
                <w:numId w:val="12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Discriminer les concepts algébriques à mobiliser qui peuvent être appliqués directement en tenant compte des données déjà fournies</w:t>
            </w:r>
          </w:p>
          <w:p w14:paraId="30CC15B8" w14:textId="22B2BC4F" w:rsidR="00FE28B8" w:rsidRDefault="00FE28B8" w:rsidP="00FE28B8">
            <w:pPr>
              <w:pStyle w:val="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Reconnaitre qu’il faut chercher la règle d’une fonction à l’étude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et trouver cette règle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154E2797" w:rsidR="00037B49" w:rsidRDefault="00037B49" w:rsidP="00037B49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3DE1B6C8" w14:textId="7185565D" w:rsidR="00E10B72" w:rsidRPr="00E10B72" w:rsidRDefault="00E10B72" w:rsidP="00FE28B8">
            <w:pPr>
              <w:pStyle w:val="Paragraphedeliste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E10B72">
              <w:rPr>
                <w:rFonts w:ascii="Arial" w:hAnsi="Arial" w:cs="Arial"/>
              </w:rPr>
              <w:t>Équation d’une droite</w:t>
            </w:r>
          </w:p>
          <w:p w14:paraId="0EA223BD" w14:textId="04EE674A" w:rsidR="00037B49" w:rsidRPr="00E10B72" w:rsidRDefault="00E10B72" w:rsidP="00FE28B8">
            <w:pPr>
              <w:pStyle w:val="Paragraphedeliste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E10B72">
              <w:rPr>
                <w:rFonts w:ascii="Arial" w:hAnsi="Arial" w:cs="Arial"/>
              </w:rPr>
              <w:t>Méthode de comparaison</w:t>
            </w: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212B0377" w:rsidR="00C710D7" w:rsidRPr="00FE28B8" w:rsidRDefault="00C710D7" w:rsidP="00FE28B8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FE28B8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:</w:t>
            </w:r>
            <w:r w:rsidRPr="00F4727A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  <w:r w:rsidR="00FE28B8">
              <w:rPr>
                <w:rFonts w:ascii="Arial" w:hAnsi="Arial" w:cs="Arial"/>
              </w:rPr>
              <w:t>Relation entre quantités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6076A" w14:textId="1F3BDEBB" w:rsidR="00C710D7" w:rsidRPr="00224243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3ED59AF6" w14:textId="4D01D34E" w:rsidR="00C710D7" w:rsidRPr="00873467" w:rsidRDefault="00C710D7" w:rsidP="0087346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Représentation d’une situation par un modèle algébrique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3F8F2CAD" w:rsidR="00312AAE" w:rsidRDefault="00312AAE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bookmarkStart w:id="0" w:name="_GoBack"/>
            <w:bookmarkEnd w:id="0"/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504DE5"/>
    <w:multiLevelType w:val="hybridMultilevel"/>
    <w:tmpl w:val="ABA20942"/>
    <w:lvl w:ilvl="0" w:tplc="92567D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37430A"/>
    <w:multiLevelType w:val="hybridMultilevel"/>
    <w:tmpl w:val="6EE6D7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B96F89"/>
    <w:multiLevelType w:val="hybridMultilevel"/>
    <w:tmpl w:val="E560429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9F1981"/>
    <w:multiLevelType w:val="hybridMultilevel"/>
    <w:tmpl w:val="83585766"/>
    <w:lvl w:ilvl="0" w:tplc="D5EEA0A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A456C"/>
    <w:rsid w:val="001B647B"/>
    <w:rsid w:val="00224243"/>
    <w:rsid w:val="002D42FE"/>
    <w:rsid w:val="00310FAC"/>
    <w:rsid w:val="00312AAE"/>
    <w:rsid w:val="003171C2"/>
    <w:rsid w:val="00321968"/>
    <w:rsid w:val="00361F15"/>
    <w:rsid w:val="00437722"/>
    <w:rsid w:val="0046544B"/>
    <w:rsid w:val="00495859"/>
    <w:rsid w:val="004A0399"/>
    <w:rsid w:val="004D581B"/>
    <w:rsid w:val="0050179A"/>
    <w:rsid w:val="00535876"/>
    <w:rsid w:val="005465C9"/>
    <w:rsid w:val="0055543F"/>
    <w:rsid w:val="0056500E"/>
    <w:rsid w:val="00584F68"/>
    <w:rsid w:val="005C1BC6"/>
    <w:rsid w:val="00662EE7"/>
    <w:rsid w:val="00675165"/>
    <w:rsid w:val="00742FFF"/>
    <w:rsid w:val="00791C84"/>
    <w:rsid w:val="00821CDA"/>
    <w:rsid w:val="008303CE"/>
    <w:rsid w:val="00873467"/>
    <w:rsid w:val="00874384"/>
    <w:rsid w:val="008C1BFB"/>
    <w:rsid w:val="008C68B7"/>
    <w:rsid w:val="008D5F39"/>
    <w:rsid w:val="008D719C"/>
    <w:rsid w:val="00910F93"/>
    <w:rsid w:val="00997045"/>
    <w:rsid w:val="009C6711"/>
    <w:rsid w:val="009D5986"/>
    <w:rsid w:val="009E5569"/>
    <w:rsid w:val="00A122D7"/>
    <w:rsid w:val="00A22D29"/>
    <w:rsid w:val="00A66027"/>
    <w:rsid w:val="00A72FA9"/>
    <w:rsid w:val="00AA7116"/>
    <w:rsid w:val="00B03BA6"/>
    <w:rsid w:val="00B0465F"/>
    <w:rsid w:val="00B41833"/>
    <w:rsid w:val="00B7396F"/>
    <w:rsid w:val="00BD7FB1"/>
    <w:rsid w:val="00BF628A"/>
    <w:rsid w:val="00C03448"/>
    <w:rsid w:val="00C55437"/>
    <w:rsid w:val="00C710D7"/>
    <w:rsid w:val="00CC3F46"/>
    <w:rsid w:val="00CD6188"/>
    <w:rsid w:val="00D664B4"/>
    <w:rsid w:val="00E0550B"/>
    <w:rsid w:val="00E10B72"/>
    <w:rsid w:val="00E4037E"/>
    <w:rsid w:val="00E869F2"/>
    <w:rsid w:val="00EA371E"/>
    <w:rsid w:val="00EE4771"/>
    <w:rsid w:val="00F112D5"/>
    <w:rsid w:val="00F25BF5"/>
    <w:rsid w:val="00F31DFF"/>
    <w:rsid w:val="00F4727A"/>
    <w:rsid w:val="00F6665D"/>
    <w:rsid w:val="00FE28B8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25BF5"/>
    <w:pPr>
      <w:ind w:left="720"/>
      <w:contextualSpacing/>
    </w:pPr>
    <w:rPr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16008A-4372-4ED6-90BE-E8D5795F5616}">
  <ds:schemaRefs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733BE7-542B-4525-97E8-9525DD70ED83}"/>
</file>

<file path=customXml/itemProps3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191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66</cp:revision>
  <cp:lastPrinted>2019-02-25T16:27:00Z</cp:lastPrinted>
  <dcterms:created xsi:type="dcterms:W3CDTF">2019-02-22T23:06:00Z</dcterms:created>
  <dcterms:modified xsi:type="dcterms:W3CDTF">2019-03-26T15:28:00Z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AuthorIds_UIVersion_4096">
    <vt:lpwstr>19</vt:lpwstr>
  </property>
</Properties>
</file>